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FE" w:rsidRPr="009F4982" w:rsidRDefault="00BE3FFE" w:rsidP="00BE3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JADWAL PENGGUNAAN LAB</w:t>
      </w:r>
      <w:r w:rsidRPr="009F4982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PENDIDIKAN EKONOMI 2017/2018</w:t>
      </w:r>
    </w:p>
    <w:p w:rsidR="00BE3FFE" w:rsidRPr="009F4982" w:rsidRDefault="00BE3FFE" w:rsidP="00BE3FF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UNIROW TUBAN</w:t>
      </w:r>
      <w:bookmarkStart w:id="0" w:name="_GoBack"/>
      <w:bookmarkEnd w:id="0"/>
    </w:p>
    <w:p w:rsidR="00BE3FFE" w:rsidRPr="009F4982" w:rsidRDefault="00BE3FFE" w:rsidP="00BE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FE" w:rsidRDefault="00BE3FFE" w:rsidP="00BE3FFE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F4982">
        <w:rPr>
          <w:rFonts w:ascii="Times New Roman" w:hAnsi="Times New Roman" w:cs="Times New Roman"/>
          <w:sz w:val="24"/>
          <w:szCs w:val="24"/>
        </w:rPr>
        <w:t>Sehubungan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pembelajaran di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penggunaan Lab. Pendidikan</w:t>
      </w:r>
      <w:r>
        <w:rPr>
          <w:rFonts w:ascii="Times New Roman" w:hAnsi="Times New Roman" w:cs="Times New Roman"/>
          <w:sz w:val="24"/>
          <w:szCs w:val="24"/>
        </w:rPr>
        <w:t xml:space="preserve"> Ekonomi 2017/2018</w:t>
      </w:r>
      <w:r w:rsidRPr="009F4982">
        <w:rPr>
          <w:rFonts w:ascii="Times New Roman" w:hAnsi="Times New Roman" w:cs="Times New Roman"/>
          <w:sz w:val="24"/>
          <w:szCs w:val="24"/>
        </w:rPr>
        <w:t>, kami menjadwalkan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penggunaan lab.Pendidikan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Ekonomi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sebagai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sz w:val="24"/>
          <w:szCs w:val="24"/>
        </w:rPr>
        <w:t>berikut:</w:t>
      </w:r>
    </w:p>
    <w:p w:rsidR="00BE3FFE" w:rsidRPr="009F4982" w:rsidRDefault="00BE3FFE" w:rsidP="00BE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GASAL TA 2017/2018</w:t>
      </w:r>
    </w:p>
    <w:p w:rsidR="00BE3FFE" w:rsidRPr="009F4982" w:rsidRDefault="00BE3FFE" w:rsidP="00BE3F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 xml:space="preserve">Lab. PendidikanEkonomi </w:t>
      </w:r>
      <w:r>
        <w:rPr>
          <w:rFonts w:ascii="Times New Roman" w:hAnsi="Times New Roman" w:cs="Times New Roman"/>
          <w:b/>
          <w:sz w:val="24"/>
          <w:szCs w:val="24"/>
        </w:rPr>
        <w:t xml:space="preserve">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Manual.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189"/>
        <w:gridCol w:w="2147"/>
        <w:gridCol w:w="1271"/>
        <w:gridCol w:w="3118"/>
        <w:gridCol w:w="676"/>
      </w:tblGrid>
      <w:tr w:rsidR="00BE3FFE" w:rsidRPr="009F4982" w:rsidTr="00523EC7">
        <w:tc>
          <w:tcPr>
            <w:tcW w:w="841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189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147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1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118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DosenPengampu</w:t>
            </w:r>
          </w:p>
        </w:tc>
        <w:tc>
          <w:tcPr>
            <w:tcW w:w="676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BE3FFE" w:rsidRPr="009F4982" w:rsidTr="00523EC7">
        <w:tc>
          <w:tcPr>
            <w:tcW w:w="841" w:type="dxa"/>
          </w:tcPr>
          <w:p w:rsidR="00BE3FFE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189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08</w:t>
            </w:r>
            <w:r w:rsidRPr="009E6278">
              <w:rPr>
                <w:rFonts w:cs="Times New Roman"/>
                <w:sz w:val="18"/>
                <w:szCs w:val="24"/>
              </w:rPr>
              <w:t>.</w:t>
            </w:r>
            <w:r>
              <w:rPr>
                <w:rFonts w:cs="Times New Roman"/>
                <w:sz w:val="18"/>
                <w:szCs w:val="24"/>
              </w:rPr>
              <w:t>40 - 10.2</w:t>
            </w:r>
            <w:r w:rsidRPr="009E6278">
              <w:rPr>
                <w:rFonts w:cs="Times New Roman"/>
                <w:sz w:val="18"/>
                <w:szCs w:val="24"/>
              </w:rPr>
              <w:t>0</w:t>
            </w:r>
          </w:p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10.20 - 12.00</w:t>
            </w:r>
          </w:p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13.40 - 15.20</w:t>
            </w:r>
          </w:p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24"/>
              </w:rPr>
            </w:pPr>
            <w:r>
              <w:rPr>
                <w:rFonts w:cs="Times New Roman"/>
                <w:sz w:val="18"/>
                <w:szCs w:val="24"/>
              </w:rPr>
              <w:t>15.20 - 17.00</w:t>
            </w:r>
          </w:p>
        </w:tc>
        <w:tc>
          <w:tcPr>
            <w:tcW w:w="2147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M. PRODUKSI</w:t>
            </w:r>
          </w:p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TEORI AKUNTASI</w:t>
            </w:r>
          </w:p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PRODUKSI</w:t>
            </w:r>
          </w:p>
          <w:p w:rsidR="00BE3FFE" w:rsidRPr="00E93B8D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M. PRODUKSI</w:t>
            </w:r>
          </w:p>
        </w:tc>
        <w:tc>
          <w:tcPr>
            <w:tcW w:w="1271" w:type="dxa"/>
            <w:vAlign w:val="center"/>
          </w:tcPr>
          <w:p w:rsidR="00BE3FFE" w:rsidRPr="00E93B8D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2014 C</w:t>
            </w:r>
          </w:p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2014 B</w:t>
            </w:r>
          </w:p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2014 D</w:t>
            </w:r>
          </w:p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2014 E</w:t>
            </w:r>
          </w:p>
        </w:tc>
        <w:tc>
          <w:tcPr>
            <w:tcW w:w="3118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22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9E6278">
              <w:rPr>
                <w:rFonts w:cs="Times New Roman"/>
                <w:sz w:val="22"/>
                <w:szCs w:val="24"/>
              </w:rPr>
              <w:t>Indrian SA., SE. MM.</w:t>
            </w:r>
          </w:p>
          <w:p w:rsidR="00BE3FFE" w:rsidRPr="00E93B8D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76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E3FFE" w:rsidRPr="009F4982" w:rsidTr="00523EC7">
        <w:tc>
          <w:tcPr>
            <w:tcW w:w="841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Selasa</w:t>
            </w:r>
          </w:p>
        </w:tc>
        <w:tc>
          <w:tcPr>
            <w:tcW w:w="1189" w:type="dxa"/>
          </w:tcPr>
          <w:p w:rsidR="00BE3FFE" w:rsidRPr="00E93B8D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E93B8D">
              <w:rPr>
                <w:rFonts w:cs="Times New Roman"/>
                <w:sz w:val="18"/>
                <w:szCs w:val="18"/>
              </w:rPr>
              <w:t>09.30-12.00</w:t>
            </w:r>
          </w:p>
        </w:tc>
        <w:tc>
          <w:tcPr>
            <w:tcW w:w="2147" w:type="dxa"/>
            <w:vAlign w:val="center"/>
          </w:tcPr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STATISTIK II</w:t>
            </w:r>
          </w:p>
        </w:tc>
        <w:tc>
          <w:tcPr>
            <w:tcW w:w="1271" w:type="dxa"/>
            <w:vAlign w:val="center"/>
          </w:tcPr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2016 A</w:t>
            </w:r>
          </w:p>
        </w:tc>
        <w:tc>
          <w:tcPr>
            <w:tcW w:w="3118" w:type="dxa"/>
            <w:vAlign w:val="center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9E6278">
              <w:rPr>
                <w:rFonts w:cs="Times New Roman"/>
                <w:sz w:val="22"/>
                <w:szCs w:val="24"/>
              </w:rPr>
              <w:t>Handaru</w:t>
            </w:r>
            <w:r>
              <w:rPr>
                <w:rFonts w:cs="Times New Roman"/>
                <w:sz w:val="22"/>
                <w:szCs w:val="24"/>
              </w:rPr>
              <w:t xml:space="preserve"> </w:t>
            </w:r>
            <w:r w:rsidRPr="009E6278">
              <w:rPr>
                <w:rFonts w:cs="Times New Roman"/>
                <w:sz w:val="22"/>
                <w:szCs w:val="24"/>
              </w:rPr>
              <w:t>Indrian SA., SE. MM.</w:t>
            </w:r>
          </w:p>
        </w:tc>
        <w:tc>
          <w:tcPr>
            <w:tcW w:w="676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</w:tbl>
    <w:p w:rsidR="00BE3FFE" w:rsidRPr="009F4982" w:rsidRDefault="00BE3FFE" w:rsidP="00BE3F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FFE" w:rsidRPr="009F4982" w:rsidRDefault="00BE3FFE" w:rsidP="00BE3F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82">
        <w:rPr>
          <w:rFonts w:ascii="Times New Roman" w:hAnsi="Times New Roman" w:cs="Times New Roman"/>
          <w:b/>
          <w:sz w:val="24"/>
          <w:szCs w:val="24"/>
        </w:rPr>
        <w:t>Lab. Pendidikan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4982">
        <w:rPr>
          <w:rFonts w:ascii="Times New Roman" w:hAnsi="Times New Roman" w:cs="Times New Roman"/>
          <w:b/>
          <w:sz w:val="24"/>
          <w:szCs w:val="24"/>
        </w:rPr>
        <w:t>Ekonomi</w:t>
      </w:r>
      <w:r>
        <w:rPr>
          <w:rFonts w:ascii="Times New Roman" w:hAnsi="Times New Roman" w:cs="Times New Roman"/>
          <w:b/>
          <w:sz w:val="24"/>
          <w:szCs w:val="24"/>
        </w:rPr>
        <w:t xml:space="preserve"> Praktik </w:t>
      </w:r>
      <w:r w:rsidRPr="009F4982">
        <w:rPr>
          <w:rFonts w:ascii="Times New Roman" w:hAnsi="Times New Roman" w:cs="Times New Roman"/>
          <w:b/>
          <w:sz w:val="24"/>
          <w:szCs w:val="24"/>
        </w:rPr>
        <w:t>Komputer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1250"/>
        <w:gridCol w:w="2268"/>
        <w:gridCol w:w="1276"/>
        <w:gridCol w:w="3260"/>
        <w:gridCol w:w="679"/>
      </w:tblGrid>
      <w:tr w:rsidR="00BE3FFE" w:rsidRPr="009F4982" w:rsidTr="00523EC7">
        <w:tc>
          <w:tcPr>
            <w:tcW w:w="843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Hari</w:t>
            </w:r>
          </w:p>
        </w:tc>
        <w:tc>
          <w:tcPr>
            <w:tcW w:w="1250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Jam</w:t>
            </w:r>
          </w:p>
        </w:tc>
        <w:tc>
          <w:tcPr>
            <w:tcW w:w="2268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Mata Kuliah</w:t>
            </w:r>
          </w:p>
        </w:tc>
        <w:tc>
          <w:tcPr>
            <w:tcW w:w="1276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Angkatan</w:t>
            </w:r>
          </w:p>
        </w:tc>
        <w:tc>
          <w:tcPr>
            <w:tcW w:w="3260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Dosen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9F4982">
              <w:rPr>
                <w:rFonts w:cs="Times New Roman"/>
                <w:b/>
                <w:szCs w:val="24"/>
              </w:rPr>
              <w:t>Pengampu</w:t>
            </w:r>
          </w:p>
        </w:tc>
        <w:tc>
          <w:tcPr>
            <w:tcW w:w="679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9F4982">
              <w:rPr>
                <w:rFonts w:cs="Times New Roman"/>
                <w:b/>
                <w:szCs w:val="24"/>
              </w:rPr>
              <w:t>Ket.</w:t>
            </w:r>
          </w:p>
        </w:tc>
      </w:tr>
      <w:tr w:rsidR="00BE3FFE" w:rsidRPr="009F4982" w:rsidTr="00523EC7">
        <w:tc>
          <w:tcPr>
            <w:tcW w:w="843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Senin</w:t>
            </w:r>
          </w:p>
        </w:tc>
        <w:tc>
          <w:tcPr>
            <w:tcW w:w="1250" w:type="dxa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07.00 - 10.20</w:t>
            </w:r>
          </w:p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12.00 - 15.20</w:t>
            </w:r>
          </w:p>
        </w:tc>
        <w:tc>
          <w:tcPr>
            <w:tcW w:w="2268" w:type="dxa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APLIKASI KOMP</w:t>
            </w:r>
          </w:p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APLIKASI KOMP</w:t>
            </w:r>
          </w:p>
        </w:tc>
        <w:tc>
          <w:tcPr>
            <w:tcW w:w="1276" w:type="dxa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2016 A</w:t>
            </w:r>
          </w:p>
          <w:p w:rsidR="00BE3FFE" w:rsidRPr="00921556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921556">
              <w:rPr>
                <w:rFonts w:cs="Times New Roman"/>
                <w:sz w:val="18"/>
                <w:szCs w:val="18"/>
              </w:rPr>
              <w:t>2016 A</w:t>
            </w:r>
          </w:p>
        </w:tc>
        <w:tc>
          <w:tcPr>
            <w:tcW w:w="3260" w:type="dxa"/>
          </w:tcPr>
          <w:p w:rsidR="00BE3FFE" w:rsidRPr="00144489" w:rsidRDefault="00BE3FFE" w:rsidP="00523EC7">
            <w:pPr>
              <w:tabs>
                <w:tab w:val="left" w:pos="435"/>
                <w:tab w:val="center" w:pos="1402"/>
              </w:tabs>
              <w:spacing w:line="360" w:lineRule="auto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ab/>
            </w:r>
            <w:r w:rsidRPr="00144489">
              <w:rPr>
                <w:rFonts w:cs="Times New Roman"/>
                <w:sz w:val="18"/>
                <w:szCs w:val="18"/>
              </w:rPr>
              <w:tab/>
              <w:t>Dr. Suwarno, M.Pd</w:t>
            </w:r>
          </w:p>
        </w:tc>
        <w:tc>
          <w:tcPr>
            <w:tcW w:w="679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E3FFE" w:rsidRPr="009F4982" w:rsidTr="00523EC7">
        <w:tc>
          <w:tcPr>
            <w:tcW w:w="843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Selasa</w:t>
            </w:r>
          </w:p>
        </w:tc>
        <w:tc>
          <w:tcPr>
            <w:tcW w:w="1250" w:type="dxa"/>
            <w:vAlign w:val="center"/>
          </w:tcPr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12.00 - 15.20</w:t>
            </w:r>
          </w:p>
        </w:tc>
        <w:tc>
          <w:tcPr>
            <w:tcW w:w="2268" w:type="dxa"/>
            <w:vAlign w:val="center"/>
          </w:tcPr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KOMP. AKUNTASI</w:t>
            </w:r>
          </w:p>
        </w:tc>
        <w:tc>
          <w:tcPr>
            <w:tcW w:w="1276" w:type="dxa"/>
            <w:vAlign w:val="center"/>
          </w:tcPr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>2014 C</w:t>
            </w:r>
          </w:p>
        </w:tc>
        <w:tc>
          <w:tcPr>
            <w:tcW w:w="3260" w:type="dxa"/>
            <w:vAlign w:val="center"/>
          </w:tcPr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>Muhammad Yusuf, S.Pd.MM</w:t>
            </w:r>
          </w:p>
        </w:tc>
        <w:tc>
          <w:tcPr>
            <w:tcW w:w="679" w:type="dxa"/>
          </w:tcPr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BE3FFE" w:rsidRPr="009F4982" w:rsidTr="00523EC7">
        <w:tc>
          <w:tcPr>
            <w:tcW w:w="843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Rabu</w:t>
            </w:r>
          </w:p>
        </w:tc>
        <w:tc>
          <w:tcPr>
            <w:tcW w:w="1250" w:type="dxa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>07.00 - 10</w:t>
            </w:r>
            <w:r>
              <w:rPr>
                <w:rFonts w:cs="Times New Roman"/>
                <w:sz w:val="18"/>
                <w:szCs w:val="18"/>
              </w:rPr>
              <w:t>.20</w:t>
            </w:r>
          </w:p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12.00 - 15.20</w:t>
            </w:r>
          </w:p>
        </w:tc>
        <w:tc>
          <w:tcPr>
            <w:tcW w:w="2268" w:type="dxa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KOMP. AKUNTASI</w:t>
            </w:r>
          </w:p>
          <w:p w:rsidR="00BE3FFE" w:rsidRPr="009F4982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KOMP. AKUNTASI</w:t>
            </w:r>
          </w:p>
        </w:tc>
        <w:tc>
          <w:tcPr>
            <w:tcW w:w="1276" w:type="dxa"/>
          </w:tcPr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>2014 A</w:t>
            </w:r>
          </w:p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 w:rsidRPr="00144489">
              <w:rPr>
                <w:rFonts w:cs="Times New Roman"/>
                <w:sz w:val="18"/>
                <w:szCs w:val="18"/>
              </w:rPr>
              <w:t>2014</w:t>
            </w:r>
            <w:r>
              <w:rPr>
                <w:rFonts w:cs="Times New Roman"/>
                <w:sz w:val="18"/>
                <w:szCs w:val="18"/>
              </w:rPr>
              <w:t xml:space="preserve"> D</w:t>
            </w:r>
          </w:p>
        </w:tc>
        <w:tc>
          <w:tcPr>
            <w:tcW w:w="3260" w:type="dxa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ab/>
              <w:t>Dr. Suwarno, M.Pd</w:t>
            </w:r>
          </w:p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Ridaul Innayah, S.Pd.M.Pd</w:t>
            </w:r>
          </w:p>
        </w:tc>
        <w:tc>
          <w:tcPr>
            <w:tcW w:w="679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BE3FFE" w:rsidRPr="009F4982" w:rsidTr="00523EC7">
        <w:tc>
          <w:tcPr>
            <w:tcW w:w="843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  <w:r w:rsidRPr="009F4982">
              <w:rPr>
                <w:rFonts w:cs="Times New Roman"/>
                <w:szCs w:val="24"/>
              </w:rPr>
              <w:t>Kamis</w:t>
            </w:r>
          </w:p>
        </w:tc>
        <w:tc>
          <w:tcPr>
            <w:tcW w:w="1250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07.00 – 10.2</w:t>
            </w:r>
            <w:r w:rsidRPr="009E6278">
              <w:rPr>
                <w:rFonts w:cs="Times New Roman"/>
                <w:sz w:val="16"/>
                <w:szCs w:val="24"/>
              </w:rPr>
              <w:t>0</w:t>
            </w:r>
          </w:p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6"/>
                <w:szCs w:val="24"/>
              </w:rPr>
            </w:pPr>
            <w:r>
              <w:rPr>
                <w:rFonts w:cs="Times New Roman"/>
                <w:sz w:val="16"/>
                <w:szCs w:val="24"/>
              </w:rPr>
              <w:t>12.00 – 15.30</w:t>
            </w:r>
          </w:p>
        </w:tc>
        <w:tc>
          <w:tcPr>
            <w:tcW w:w="2268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KOMP. AKUNTASI</w:t>
            </w:r>
          </w:p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KOMP. AKUNTASI</w:t>
            </w:r>
          </w:p>
        </w:tc>
        <w:tc>
          <w:tcPr>
            <w:tcW w:w="1276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2014 B</w:t>
            </w:r>
          </w:p>
          <w:p w:rsidR="00BE3FFE" w:rsidRPr="0014448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2014 E</w:t>
            </w:r>
          </w:p>
        </w:tc>
        <w:tc>
          <w:tcPr>
            <w:tcW w:w="3260" w:type="dxa"/>
            <w:vAlign w:val="center"/>
          </w:tcPr>
          <w:p w:rsidR="00BE3FFE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 w:rsidRPr="00144489">
              <w:rPr>
                <w:rFonts w:cs="Times New Roman"/>
                <w:sz w:val="18"/>
                <w:szCs w:val="18"/>
              </w:rPr>
              <w:t>Dr. Suwarno, M.Pd</w:t>
            </w:r>
          </w:p>
          <w:p w:rsidR="00BE3FFE" w:rsidRPr="000F5C99" w:rsidRDefault="00BE3FFE" w:rsidP="00523EC7">
            <w:pPr>
              <w:spacing w:line="360" w:lineRule="auto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Ridaul Innayah, S.Pd.M.Pd</w:t>
            </w:r>
          </w:p>
        </w:tc>
        <w:tc>
          <w:tcPr>
            <w:tcW w:w="679" w:type="dxa"/>
          </w:tcPr>
          <w:p w:rsidR="00BE3FFE" w:rsidRPr="009F4982" w:rsidRDefault="00BE3FFE" w:rsidP="00523EC7">
            <w:pPr>
              <w:spacing w:line="36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BE3FFE" w:rsidRPr="009F4982" w:rsidRDefault="00BE3FFE" w:rsidP="00BE3FFE">
      <w:pPr>
        <w:tabs>
          <w:tab w:val="left" w:pos="54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2553" w:rsidRDefault="006B2553"/>
    <w:sectPr w:rsidR="006B2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FE"/>
    <w:rsid w:val="006B2553"/>
    <w:rsid w:val="00BE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F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FFE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3FF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2019-02-19T06:01:00Z</dcterms:created>
  <dcterms:modified xsi:type="dcterms:W3CDTF">2019-02-19T06:10:00Z</dcterms:modified>
</cp:coreProperties>
</file>